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336" w:rsidRDefault="00C07336" w:rsidP="00C07336">
      <w:pPr>
        <w:shd w:val="clear" w:color="auto" w:fill="FFFFFF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</w:p>
    <w:p w:rsidR="00C07336" w:rsidRDefault="00C07336" w:rsidP="00C07336">
      <w:pPr>
        <w:shd w:val="clear" w:color="auto" w:fill="FFFFFF"/>
        <w:rPr>
          <w:rFonts w:ascii="David" w:hAnsi="David" w:cs="David"/>
          <w:rtl/>
        </w:rPr>
      </w:pPr>
    </w:p>
    <w:p w:rsidR="00C07336" w:rsidRDefault="00C07336" w:rsidP="00C07336">
      <w:pPr>
        <w:shd w:val="clear" w:color="auto" w:fill="FFFFFF"/>
        <w:rPr>
          <w:rFonts w:ascii="David" w:hAnsi="David" w:cs="David"/>
          <w:rtl/>
        </w:rPr>
      </w:pPr>
    </w:p>
    <w:p w:rsidR="00C07336" w:rsidRDefault="00C07336" w:rsidP="00C07336">
      <w:pPr>
        <w:shd w:val="clear" w:color="auto" w:fill="FFFFFF"/>
        <w:rPr>
          <w:rFonts w:ascii="David" w:hAnsi="David" w:cs="David"/>
          <w:rtl/>
        </w:rPr>
      </w:pPr>
    </w:p>
    <w:p w:rsidR="00C07336" w:rsidRDefault="00C07336" w:rsidP="00C07336">
      <w:pPr>
        <w:shd w:val="clear" w:color="auto" w:fill="FFFFFF"/>
        <w:rPr>
          <w:rFonts w:ascii="David" w:hAnsi="David" w:cs="David"/>
          <w:rtl/>
        </w:rPr>
      </w:pPr>
    </w:p>
    <w:p w:rsidR="005A4589" w:rsidRPr="00D43648" w:rsidRDefault="00D43648" w:rsidP="00C07336">
      <w:pPr>
        <w:shd w:val="clear" w:color="auto" w:fill="FFFFFF"/>
        <w:ind w:left="5040" w:firstLine="72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תארי</w:t>
      </w:r>
      <w:r w:rsidR="00C07336">
        <w:rPr>
          <w:rFonts w:ascii="David" w:hAnsi="David" w:cs="David" w:hint="cs"/>
          <w:rtl/>
        </w:rPr>
        <w:t>ך</w:t>
      </w:r>
      <w:r>
        <w:rPr>
          <w:rFonts w:ascii="David" w:hAnsi="David" w:cs="David" w:hint="cs"/>
          <w:rtl/>
        </w:rPr>
        <w:t>:</w:t>
      </w:r>
      <w:r w:rsidR="00C07336">
        <w:rPr>
          <w:rFonts w:ascii="David" w:hAnsi="David" w:cs="David" w:hint="cs"/>
          <w:rtl/>
        </w:rPr>
        <w:t xml:space="preserve"> 8.8.21</w:t>
      </w:r>
    </w:p>
    <w:p w:rsidR="00D43648" w:rsidRDefault="00D43648" w:rsidP="005A4589">
      <w:pPr>
        <w:shd w:val="clear" w:color="auto" w:fill="FFFFFF"/>
        <w:spacing w:after="0" w:line="240" w:lineRule="auto"/>
        <w:rPr>
          <w:rFonts w:ascii="David" w:eastAsia="Times New Roman" w:hAnsi="David" w:cs="David"/>
          <w:color w:val="201F1E"/>
          <w:sz w:val="24"/>
          <w:szCs w:val="24"/>
          <w:bdr w:val="none" w:sz="0" w:space="0" w:color="auto" w:frame="1"/>
          <w:rtl/>
        </w:rPr>
      </w:pPr>
    </w:p>
    <w:p w:rsidR="00C07336" w:rsidRDefault="00D43648" w:rsidP="005A4589">
      <w:pPr>
        <w:shd w:val="clear" w:color="auto" w:fill="FFFFFF"/>
        <w:spacing w:after="0" w:line="240" w:lineRule="auto"/>
        <w:rPr>
          <w:rFonts w:ascii="David" w:eastAsia="Times New Roman" w:hAnsi="David" w:cs="David"/>
          <w:color w:val="201F1E"/>
          <w:sz w:val="24"/>
          <w:szCs w:val="24"/>
          <w:bdr w:val="none" w:sz="0" w:space="0" w:color="auto" w:frame="1"/>
          <w:rtl/>
        </w:rPr>
      </w:pPr>
      <w:r w:rsidRPr="00D43648">
        <w:rPr>
          <w:rFonts w:ascii="David" w:eastAsia="Times New Roman" w:hAnsi="David" w:cs="David"/>
          <w:color w:val="201F1E"/>
          <w:sz w:val="24"/>
          <w:szCs w:val="24"/>
          <w:bdr w:val="none" w:sz="0" w:space="0" w:color="auto" w:frame="1"/>
          <w:rtl/>
        </w:rPr>
        <w:t>לכבוד</w:t>
      </w:r>
    </w:p>
    <w:p w:rsidR="00C07336" w:rsidRDefault="00C07336" w:rsidP="005A4589">
      <w:pPr>
        <w:shd w:val="clear" w:color="auto" w:fill="FFFFFF"/>
        <w:spacing w:after="0" w:line="240" w:lineRule="auto"/>
        <w:rPr>
          <w:rFonts w:ascii="David" w:eastAsia="Times New Roman" w:hAnsi="David" w:cs="David"/>
          <w:color w:val="201F1E"/>
          <w:sz w:val="24"/>
          <w:szCs w:val="24"/>
          <w:bdr w:val="none" w:sz="0" w:space="0" w:color="auto" w:frame="1"/>
          <w:rtl/>
        </w:rPr>
      </w:pPr>
    </w:p>
    <w:p w:rsidR="00C07336" w:rsidRDefault="00D43648" w:rsidP="00C07336">
      <w:pPr>
        <w:shd w:val="clear" w:color="auto" w:fill="FFFFFF"/>
        <w:spacing w:after="0" w:line="240" w:lineRule="auto"/>
        <w:rPr>
          <w:rFonts w:ascii="David" w:eastAsia="Times New Roman" w:hAnsi="David" w:cs="David"/>
          <w:color w:val="201F1E"/>
          <w:sz w:val="24"/>
          <w:szCs w:val="24"/>
          <w:bdr w:val="none" w:sz="0" w:space="0" w:color="auto" w:frame="1"/>
          <w:rtl/>
        </w:rPr>
      </w:pPr>
      <w:r w:rsidRPr="00D43648">
        <w:rPr>
          <w:rFonts w:ascii="David" w:eastAsia="Times New Roman" w:hAnsi="David" w:cs="David"/>
          <w:color w:val="201F1E"/>
          <w:sz w:val="24"/>
          <w:szCs w:val="24"/>
          <w:bdr w:val="none" w:sz="0" w:space="0" w:color="auto" w:frame="1"/>
          <w:rtl/>
        </w:rPr>
        <w:t xml:space="preserve">השרה להגנת הסביבה </w:t>
      </w:r>
    </w:p>
    <w:p w:rsidR="005A4589" w:rsidRDefault="005A4589" w:rsidP="00C07336">
      <w:pPr>
        <w:shd w:val="clear" w:color="auto" w:fill="FFFFFF"/>
        <w:spacing w:after="0" w:line="240" w:lineRule="auto"/>
        <w:rPr>
          <w:rFonts w:ascii="David" w:eastAsia="Times New Roman" w:hAnsi="David" w:cs="David"/>
          <w:color w:val="201F1E"/>
          <w:rtl/>
        </w:rPr>
      </w:pPr>
      <w:r w:rsidRPr="005A4589">
        <w:rPr>
          <w:rFonts w:ascii="David" w:eastAsia="Times New Roman" w:hAnsi="David" w:cs="David"/>
          <w:color w:val="201F1E"/>
          <w:sz w:val="24"/>
          <w:szCs w:val="24"/>
          <w:bdr w:val="none" w:sz="0" w:space="0" w:color="auto" w:frame="1"/>
          <w:rtl/>
        </w:rPr>
        <w:t xml:space="preserve">חה"כ </w:t>
      </w:r>
      <w:r w:rsidRPr="00D43648">
        <w:rPr>
          <w:rFonts w:ascii="David" w:eastAsia="Times New Roman" w:hAnsi="David" w:cs="David"/>
          <w:color w:val="201F1E"/>
          <w:sz w:val="24"/>
          <w:szCs w:val="24"/>
          <w:bdr w:val="none" w:sz="0" w:space="0" w:color="auto" w:frame="1"/>
          <w:rtl/>
        </w:rPr>
        <w:t>תמר זנדברג</w:t>
      </w:r>
    </w:p>
    <w:p w:rsidR="00D43648" w:rsidRPr="005A4589" w:rsidRDefault="00D43648" w:rsidP="005A4589">
      <w:pPr>
        <w:shd w:val="clear" w:color="auto" w:fill="FFFFFF"/>
        <w:spacing w:after="0" w:line="240" w:lineRule="auto"/>
        <w:rPr>
          <w:rFonts w:ascii="David" w:eastAsia="Times New Roman" w:hAnsi="David" w:cs="David"/>
          <w:color w:val="201F1E"/>
        </w:rPr>
      </w:pPr>
    </w:p>
    <w:p w:rsidR="005A4589" w:rsidRPr="005A4589" w:rsidRDefault="005A4589" w:rsidP="005A4589">
      <w:pPr>
        <w:shd w:val="clear" w:color="auto" w:fill="FFFFFF"/>
        <w:spacing w:after="0" w:line="240" w:lineRule="auto"/>
        <w:rPr>
          <w:rFonts w:ascii="David" w:eastAsia="Times New Roman" w:hAnsi="David" w:cs="David"/>
          <w:color w:val="201F1E"/>
          <w:rtl/>
        </w:rPr>
      </w:pPr>
      <w:r w:rsidRPr="005A4589">
        <w:rPr>
          <w:rFonts w:ascii="David" w:eastAsia="Times New Roman" w:hAnsi="David" w:cs="David"/>
          <w:color w:val="201F1E"/>
          <w:sz w:val="24"/>
          <w:szCs w:val="24"/>
          <w:bdr w:val="none" w:sz="0" w:space="0" w:color="auto" w:frame="1"/>
        </w:rPr>
        <w:t> </w:t>
      </w:r>
    </w:p>
    <w:p w:rsidR="005A4589" w:rsidRPr="00C07336" w:rsidRDefault="005A4589" w:rsidP="00D43648">
      <w:pPr>
        <w:shd w:val="clear" w:color="auto" w:fill="FFFFFF"/>
        <w:spacing w:after="0" w:line="240" w:lineRule="auto"/>
        <w:jc w:val="center"/>
        <w:rPr>
          <w:rFonts w:ascii="David" w:eastAsia="Times New Roman" w:hAnsi="David" w:cs="David"/>
          <w:b/>
          <w:bCs/>
          <w:color w:val="201F1E"/>
          <w:rtl/>
        </w:rPr>
      </w:pPr>
      <w:r w:rsidRPr="005A4589">
        <w:rPr>
          <w:rFonts w:ascii="David" w:eastAsia="Times New Roman" w:hAnsi="David" w:cs="David"/>
          <w:color w:val="201F1E"/>
          <w:sz w:val="24"/>
          <w:szCs w:val="24"/>
          <w:bdr w:val="none" w:sz="0" w:space="0" w:color="auto" w:frame="1"/>
          <w:rtl/>
        </w:rPr>
        <w:t xml:space="preserve">הנדון: </w:t>
      </w:r>
      <w:r w:rsidRPr="00C07336">
        <w:rPr>
          <w:rFonts w:ascii="David" w:eastAsia="Times New Roman" w:hAnsi="David" w:cs="David"/>
          <w:b/>
          <w:bCs/>
          <w:color w:val="201F1E"/>
          <w:sz w:val="24"/>
          <w:szCs w:val="24"/>
          <w:u w:val="single"/>
          <w:bdr w:val="none" w:sz="0" w:space="0" w:color="auto" w:frame="1"/>
          <w:rtl/>
        </w:rPr>
        <w:t xml:space="preserve">פנייה בהולה מטעם </w:t>
      </w:r>
      <w:r w:rsidR="009F1BA4">
        <w:rPr>
          <w:rFonts w:ascii="David" w:eastAsia="Times New Roman" w:hAnsi="David" w:cs="David" w:hint="cs"/>
          <w:b/>
          <w:bCs/>
          <w:color w:val="201F1E"/>
          <w:sz w:val="24"/>
          <w:szCs w:val="24"/>
          <w:u w:val="single"/>
          <w:bdr w:val="none" w:sz="0" w:space="0" w:color="auto" w:frame="1"/>
          <w:rtl/>
        </w:rPr>
        <w:t xml:space="preserve">מנהלי </w:t>
      </w:r>
      <w:r w:rsidRPr="00C07336">
        <w:rPr>
          <w:rFonts w:ascii="David" w:eastAsia="Times New Roman" w:hAnsi="David" w:cs="David"/>
          <w:b/>
          <w:bCs/>
          <w:color w:val="201F1E"/>
          <w:sz w:val="24"/>
          <w:szCs w:val="24"/>
          <w:u w:val="single"/>
          <w:bdr w:val="none" w:sz="0" w:space="0" w:color="auto" w:frame="1"/>
          <w:rtl/>
        </w:rPr>
        <w:t>ארגוני הסביבה לקראת אישור חוק ההסדרים</w:t>
      </w:r>
    </w:p>
    <w:p w:rsidR="005A4589" w:rsidRPr="00C07336" w:rsidRDefault="005A4589" w:rsidP="005A4589">
      <w:pPr>
        <w:shd w:val="clear" w:color="auto" w:fill="FFFFFF"/>
        <w:spacing w:after="0" w:line="240" w:lineRule="auto"/>
        <w:rPr>
          <w:rFonts w:ascii="David" w:eastAsia="Times New Roman" w:hAnsi="David" w:cs="David"/>
          <w:b/>
          <w:bCs/>
          <w:color w:val="201F1E"/>
          <w:rtl/>
        </w:rPr>
      </w:pPr>
      <w:r w:rsidRPr="00C07336">
        <w:rPr>
          <w:rFonts w:ascii="David" w:eastAsia="Times New Roman" w:hAnsi="David" w:cs="David"/>
          <w:b/>
          <w:bCs/>
          <w:color w:val="201F1E"/>
          <w:sz w:val="24"/>
          <w:szCs w:val="24"/>
          <w:bdr w:val="none" w:sz="0" w:space="0" w:color="auto" w:frame="1"/>
          <w:rtl/>
        </w:rPr>
        <w:t> </w:t>
      </w:r>
    </w:p>
    <w:p w:rsidR="005A4589" w:rsidRPr="005A4589" w:rsidRDefault="005A4589" w:rsidP="005A4589">
      <w:pPr>
        <w:shd w:val="clear" w:color="auto" w:fill="FFFFFF"/>
        <w:spacing w:after="0" w:line="240" w:lineRule="auto"/>
        <w:rPr>
          <w:rFonts w:ascii="David" w:eastAsia="Times New Roman" w:hAnsi="David" w:cs="David"/>
          <w:color w:val="201F1E"/>
          <w:rtl/>
        </w:rPr>
      </w:pPr>
      <w:r w:rsidRPr="005A4589">
        <w:rPr>
          <w:rFonts w:ascii="David" w:eastAsia="Times New Roman" w:hAnsi="David" w:cs="David"/>
          <w:color w:val="201F1E"/>
          <w:sz w:val="24"/>
          <w:szCs w:val="24"/>
          <w:bdr w:val="none" w:sz="0" w:space="0" w:color="auto" w:frame="1"/>
          <w:rtl/>
        </w:rPr>
        <w:t>כבוד השרה</w:t>
      </w:r>
    </w:p>
    <w:p w:rsidR="005A4589" w:rsidRPr="005A4589" w:rsidRDefault="005A4589" w:rsidP="005A4589">
      <w:pPr>
        <w:shd w:val="clear" w:color="auto" w:fill="FFFFFF"/>
        <w:spacing w:after="0" w:line="240" w:lineRule="auto"/>
        <w:rPr>
          <w:rFonts w:ascii="David" w:eastAsia="Times New Roman" w:hAnsi="David" w:cs="David"/>
          <w:color w:val="201F1E"/>
          <w:rtl/>
        </w:rPr>
      </w:pPr>
      <w:r w:rsidRPr="005A4589">
        <w:rPr>
          <w:rFonts w:ascii="David" w:eastAsia="Times New Roman" w:hAnsi="David" w:cs="David"/>
          <w:color w:val="201F1E"/>
          <w:sz w:val="24"/>
          <w:szCs w:val="24"/>
          <w:bdr w:val="none" w:sz="0" w:space="0" w:color="auto" w:frame="1"/>
          <w:rtl/>
        </w:rPr>
        <w:t> </w:t>
      </w:r>
    </w:p>
    <w:p w:rsidR="005A4589" w:rsidRPr="00D43648" w:rsidRDefault="00C07336" w:rsidP="00223630">
      <w:pPr>
        <w:shd w:val="clear" w:color="auto" w:fill="FFFFFF"/>
        <w:spacing w:after="0" w:line="240" w:lineRule="auto"/>
        <w:jc w:val="both"/>
        <w:rPr>
          <w:rFonts w:ascii="David" w:eastAsia="Times New Roman" w:hAnsi="David" w:cs="David"/>
          <w:color w:val="201F1E"/>
          <w:sz w:val="24"/>
          <w:szCs w:val="24"/>
          <w:bdr w:val="none" w:sz="0" w:space="0" w:color="auto" w:frame="1"/>
          <w:rtl/>
        </w:rPr>
      </w:pPr>
      <w:r>
        <w:rPr>
          <w:rFonts w:ascii="David" w:eastAsia="Times New Roman" w:hAnsi="David" w:cs="David" w:hint="cs"/>
          <w:color w:val="201F1E"/>
          <w:sz w:val="24"/>
          <w:szCs w:val="24"/>
          <w:bdr w:val="none" w:sz="0" w:space="0" w:color="auto" w:frame="1"/>
          <w:rtl/>
        </w:rPr>
        <w:t xml:space="preserve">אנו, מנכ"לי </w:t>
      </w:r>
      <w:r w:rsidR="00765AC3">
        <w:rPr>
          <w:rFonts w:ascii="David" w:eastAsia="Times New Roman" w:hAnsi="David" w:cs="David" w:hint="cs"/>
          <w:color w:val="201F1E"/>
          <w:sz w:val="24"/>
          <w:szCs w:val="24"/>
          <w:bdr w:val="none" w:sz="0" w:space="0" w:color="auto" w:frame="1"/>
          <w:rtl/>
        </w:rPr>
        <w:t>הארגונים החתומים מטה, פונים אלייך לאחר ש</w:t>
      </w:r>
      <w:r w:rsidR="005A4589" w:rsidRPr="00D43648">
        <w:rPr>
          <w:rFonts w:ascii="David" w:eastAsia="Times New Roman" w:hAnsi="David" w:cs="David"/>
          <w:color w:val="201F1E"/>
          <w:sz w:val="24"/>
          <w:szCs w:val="24"/>
          <w:bdr w:val="none" w:sz="0" w:space="0" w:color="auto" w:frame="1"/>
          <w:rtl/>
        </w:rPr>
        <w:t>לאחרונה התבשרנו על שורה של גזירות הנכללות כולן בחוק ההסדרים שעבר את אישור הממשלה. אחת הבולטות שבהן היא הרפורמה בתחום רישוי העסקים – רפורמה המעבירה למעשה את השליטה בנושא לרשות נפרדת ועליונה שהיא בעלת סמכויות נרחבות מאד.</w:t>
      </w:r>
    </w:p>
    <w:p w:rsidR="005A4589" w:rsidRPr="00D43648" w:rsidRDefault="005A4589" w:rsidP="005A4589">
      <w:pPr>
        <w:shd w:val="clear" w:color="auto" w:fill="FFFFFF"/>
        <w:spacing w:after="0" w:line="240" w:lineRule="auto"/>
        <w:rPr>
          <w:rFonts w:ascii="David" w:eastAsia="Times New Roman" w:hAnsi="David" w:cs="David"/>
          <w:color w:val="201F1E"/>
          <w:sz w:val="24"/>
          <w:szCs w:val="24"/>
          <w:bdr w:val="none" w:sz="0" w:space="0" w:color="auto" w:frame="1"/>
          <w:rtl/>
        </w:rPr>
      </w:pPr>
    </w:p>
    <w:p w:rsidR="005A4589" w:rsidRPr="00D43648" w:rsidRDefault="005A4589" w:rsidP="00D43648">
      <w:pPr>
        <w:shd w:val="clear" w:color="auto" w:fill="FFFFFF"/>
        <w:spacing w:after="0" w:line="240" w:lineRule="auto"/>
        <w:jc w:val="both"/>
        <w:rPr>
          <w:rFonts w:ascii="David" w:eastAsia="Times New Roman" w:hAnsi="David" w:cs="David"/>
          <w:color w:val="201F1E"/>
          <w:sz w:val="24"/>
          <w:szCs w:val="24"/>
          <w:bdr w:val="none" w:sz="0" w:space="0" w:color="auto" w:frame="1"/>
          <w:rtl/>
        </w:rPr>
      </w:pPr>
      <w:r w:rsidRPr="00D43648">
        <w:rPr>
          <w:rFonts w:ascii="David" w:eastAsia="Times New Roman" w:hAnsi="David" w:cs="David"/>
          <w:color w:val="201F1E"/>
          <w:sz w:val="24"/>
          <w:szCs w:val="24"/>
          <w:bdr w:val="none" w:sz="0" w:space="0" w:color="auto" w:frame="1"/>
          <w:rtl/>
        </w:rPr>
        <w:t>הצטערנו ל</w:t>
      </w:r>
      <w:r w:rsidR="00D43648" w:rsidRPr="00D43648">
        <w:rPr>
          <w:rFonts w:ascii="David" w:eastAsia="Times New Roman" w:hAnsi="David" w:cs="David"/>
          <w:color w:val="201F1E"/>
          <w:sz w:val="24"/>
          <w:szCs w:val="24"/>
          <w:bdr w:val="none" w:sz="0" w:space="0" w:color="auto" w:frame="1"/>
          <w:rtl/>
        </w:rPr>
        <w:t xml:space="preserve">גלות, </w:t>
      </w:r>
      <w:r w:rsidRPr="00D43648">
        <w:rPr>
          <w:rFonts w:ascii="David" w:eastAsia="Times New Roman" w:hAnsi="David" w:cs="David"/>
          <w:color w:val="201F1E"/>
          <w:sz w:val="24"/>
          <w:szCs w:val="24"/>
          <w:bdr w:val="none" w:sz="0" w:space="0" w:color="auto" w:frame="1"/>
          <w:rtl/>
        </w:rPr>
        <w:t>שעל אף שהתחייבת בפני הציבור ובפנינו – כנציגיו – להתנגד לרפורמה המדוברת ולעשות כל שלאל ידך כדי למנוע את אישורה, נתת בסוף את ידך להעברת הרפורמה.</w:t>
      </w:r>
    </w:p>
    <w:p w:rsidR="005A4589" w:rsidRPr="00D43648" w:rsidRDefault="005A4589" w:rsidP="005A4589">
      <w:pPr>
        <w:shd w:val="clear" w:color="auto" w:fill="FFFFFF"/>
        <w:spacing w:after="0" w:line="240" w:lineRule="auto"/>
        <w:rPr>
          <w:rFonts w:ascii="David" w:eastAsia="Times New Roman" w:hAnsi="David" w:cs="David"/>
          <w:color w:val="201F1E"/>
          <w:sz w:val="24"/>
          <w:szCs w:val="24"/>
          <w:bdr w:val="none" w:sz="0" w:space="0" w:color="auto" w:frame="1"/>
          <w:rtl/>
        </w:rPr>
      </w:pPr>
    </w:p>
    <w:p w:rsidR="005A4589" w:rsidRPr="005A4589" w:rsidRDefault="005A4589" w:rsidP="00D43648">
      <w:pPr>
        <w:shd w:val="clear" w:color="auto" w:fill="FFFFFF"/>
        <w:spacing w:after="0" w:line="240" w:lineRule="auto"/>
        <w:jc w:val="both"/>
        <w:rPr>
          <w:rFonts w:ascii="David" w:eastAsia="Times New Roman" w:hAnsi="David" w:cs="David"/>
          <w:color w:val="201F1E"/>
          <w:rtl/>
        </w:rPr>
      </w:pPr>
      <w:r w:rsidRPr="00D43648">
        <w:rPr>
          <w:rFonts w:ascii="David" w:eastAsia="Times New Roman" w:hAnsi="David" w:cs="David"/>
          <w:color w:val="201F1E"/>
          <w:sz w:val="24"/>
          <w:szCs w:val="24"/>
          <w:bdr w:val="none" w:sz="0" w:space="0" w:color="auto" w:frame="1"/>
          <w:rtl/>
        </w:rPr>
        <w:t xml:space="preserve">קיימת תמימות דעים – גם בצוות המשפטי והמקצועי במשרד להגנת הסביבה וגם בקרב הארגונים </w:t>
      </w:r>
      <w:r w:rsidR="00D43648" w:rsidRPr="00D43648">
        <w:rPr>
          <w:rFonts w:ascii="David" w:eastAsia="Times New Roman" w:hAnsi="David" w:cs="David"/>
          <w:color w:val="201F1E"/>
          <w:sz w:val="24"/>
          <w:szCs w:val="24"/>
          <w:bdr w:val="none" w:sz="0" w:space="0" w:color="auto" w:frame="1"/>
          <w:rtl/>
        </w:rPr>
        <w:t>הפועלים למען השמירה על הסביבה</w:t>
      </w:r>
      <w:r w:rsidRPr="00D43648">
        <w:rPr>
          <w:rFonts w:ascii="David" w:eastAsia="Times New Roman" w:hAnsi="David" w:cs="David"/>
          <w:color w:val="201F1E"/>
          <w:sz w:val="24"/>
          <w:szCs w:val="24"/>
          <w:bdr w:val="none" w:sz="0" w:space="0" w:color="auto" w:frame="1"/>
          <w:rtl/>
        </w:rPr>
        <w:t xml:space="preserve"> – בנוגע לסכנות הטמונות ברפורמה המדוברת. נמנה רק מקצתן:</w:t>
      </w:r>
    </w:p>
    <w:p w:rsidR="005A4589" w:rsidRPr="005A4589" w:rsidRDefault="005A4589" w:rsidP="005A4589">
      <w:pPr>
        <w:shd w:val="clear" w:color="auto" w:fill="FFFFFF"/>
        <w:spacing w:after="0" w:line="240" w:lineRule="auto"/>
        <w:rPr>
          <w:rFonts w:ascii="David" w:eastAsia="Times New Roman" w:hAnsi="David" w:cs="David"/>
          <w:color w:val="201F1E"/>
          <w:rtl/>
        </w:rPr>
      </w:pPr>
      <w:r w:rsidRPr="005A4589">
        <w:rPr>
          <w:rFonts w:ascii="David" w:eastAsia="Times New Roman" w:hAnsi="David" w:cs="David"/>
          <w:b/>
          <w:bCs/>
          <w:color w:val="201F1E"/>
          <w:sz w:val="24"/>
          <w:szCs w:val="24"/>
          <w:bdr w:val="none" w:sz="0" w:space="0" w:color="auto" w:frame="1"/>
          <w:rtl/>
        </w:rPr>
        <w:t> </w:t>
      </w:r>
    </w:p>
    <w:p w:rsidR="005A4589" w:rsidRPr="00D43648" w:rsidRDefault="005A4589" w:rsidP="00D43648">
      <w:pPr>
        <w:pStyle w:val="NormalWeb"/>
        <w:shd w:val="clear" w:color="auto" w:fill="FFFFFF"/>
        <w:bidi/>
        <w:jc w:val="both"/>
        <w:rPr>
          <w:rFonts w:ascii="David" w:hAnsi="David" w:cs="David"/>
        </w:rPr>
      </w:pPr>
      <w:r w:rsidRPr="00D43648">
        <w:rPr>
          <w:rFonts w:ascii="David" w:hAnsi="David" w:cs="David"/>
          <w:rtl/>
        </w:rPr>
        <w:t xml:space="preserve">מדובר ברפורמה דרמטית שמקימה ועדה </w:t>
      </w:r>
      <w:proofErr w:type="spellStart"/>
      <w:r w:rsidRPr="00D43648">
        <w:rPr>
          <w:rFonts w:ascii="David" w:hAnsi="David" w:cs="David"/>
          <w:rtl/>
        </w:rPr>
        <w:t>מאסדרת</w:t>
      </w:r>
      <w:proofErr w:type="spellEnd"/>
      <w:r w:rsidRPr="00D43648">
        <w:rPr>
          <w:rFonts w:ascii="David" w:hAnsi="David" w:cs="David"/>
          <w:rtl/>
        </w:rPr>
        <w:t xml:space="preserve"> לרישוי עסקים שהיא בעלת סמכויות רחבות ומרחיקות לכת, הכוללות למשל את הסמכויות הבאות:</w:t>
      </w:r>
    </w:p>
    <w:p w:rsidR="005A4589" w:rsidRPr="00D43648" w:rsidRDefault="005A4589" w:rsidP="005A4589">
      <w:pPr>
        <w:pStyle w:val="NormalWeb"/>
        <w:numPr>
          <w:ilvl w:val="1"/>
          <w:numId w:val="2"/>
        </w:numPr>
        <w:shd w:val="clear" w:color="auto" w:fill="FFFFFF"/>
        <w:bidi/>
        <w:rPr>
          <w:rFonts w:ascii="David" w:hAnsi="David" w:cs="David"/>
        </w:rPr>
      </w:pPr>
      <w:r w:rsidRPr="00D43648">
        <w:rPr>
          <w:rFonts w:ascii="David" w:hAnsi="David" w:cs="David"/>
          <w:rtl/>
        </w:rPr>
        <w:t>לקבוע את המפרטים האחידים ולשנות את אלה שכבר פורסמו;</w:t>
      </w:r>
    </w:p>
    <w:p w:rsidR="005A4589" w:rsidRPr="00D43648" w:rsidRDefault="005A4589" w:rsidP="005A4589">
      <w:pPr>
        <w:pStyle w:val="NormalWeb"/>
        <w:numPr>
          <w:ilvl w:val="1"/>
          <w:numId w:val="2"/>
        </w:numPr>
        <w:shd w:val="clear" w:color="auto" w:fill="FFFFFF"/>
        <w:bidi/>
        <w:rPr>
          <w:rFonts w:ascii="David" w:hAnsi="David" w:cs="David"/>
        </w:rPr>
      </w:pPr>
      <w:r w:rsidRPr="00D43648">
        <w:rPr>
          <w:rFonts w:ascii="David" w:hAnsi="David" w:cs="David"/>
          <w:rtl/>
        </w:rPr>
        <w:t>לקבוע קריטריונים לשינוי או לקביעה של מפרט אחיד – כאשר השיקולים הם כלכליים בעיקרם;</w:t>
      </w:r>
    </w:p>
    <w:p w:rsidR="005A4589" w:rsidRPr="00D43648" w:rsidRDefault="005A4589" w:rsidP="005A4589">
      <w:pPr>
        <w:pStyle w:val="NormalWeb"/>
        <w:numPr>
          <w:ilvl w:val="1"/>
          <w:numId w:val="2"/>
        </w:numPr>
        <w:shd w:val="clear" w:color="auto" w:fill="FFFFFF"/>
        <w:bidi/>
        <w:rPr>
          <w:rFonts w:ascii="David" w:hAnsi="David" w:cs="David"/>
        </w:rPr>
      </w:pPr>
      <w:r w:rsidRPr="00D43648">
        <w:rPr>
          <w:rFonts w:ascii="David" w:hAnsi="David" w:cs="David"/>
          <w:rtl/>
        </w:rPr>
        <w:t>לקבוע לאלו עסקים ייקבע מפרט אחיד ולאלו לא;</w:t>
      </w:r>
    </w:p>
    <w:p w:rsidR="005A4589" w:rsidRPr="00D43648" w:rsidRDefault="005A4589" w:rsidP="005A4589">
      <w:pPr>
        <w:pStyle w:val="NormalWeb"/>
        <w:numPr>
          <w:ilvl w:val="1"/>
          <w:numId w:val="2"/>
        </w:numPr>
        <w:shd w:val="clear" w:color="auto" w:fill="FFFFFF"/>
        <w:bidi/>
        <w:rPr>
          <w:rFonts w:ascii="David" w:hAnsi="David" w:cs="David"/>
        </w:rPr>
      </w:pPr>
      <w:r w:rsidRPr="00D43648">
        <w:rPr>
          <w:rFonts w:ascii="David" w:hAnsi="David" w:cs="David"/>
          <w:rtl/>
        </w:rPr>
        <w:t>לקבוע את היקף הענישה – מתי שלילת רישיון ומתי עיצומים כספיים בלבד;</w:t>
      </w:r>
    </w:p>
    <w:p w:rsidR="005A4589" w:rsidRPr="00D43648" w:rsidRDefault="005A4589" w:rsidP="005A4589">
      <w:pPr>
        <w:pStyle w:val="NormalWeb"/>
        <w:numPr>
          <w:ilvl w:val="1"/>
          <w:numId w:val="2"/>
        </w:numPr>
        <w:shd w:val="clear" w:color="auto" w:fill="FFFFFF"/>
        <w:bidi/>
        <w:rPr>
          <w:rFonts w:ascii="David" w:hAnsi="David" w:cs="David"/>
        </w:rPr>
      </w:pPr>
      <w:r w:rsidRPr="00D43648">
        <w:rPr>
          <w:rFonts w:ascii="David" w:hAnsi="David" w:cs="David"/>
          <w:rtl/>
        </w:rPr>
        <w:t>להעיר למשרד להגנת הסביבה על תנאים סביבתיים שקבע והיא בעלת זכות וטו לגבי אפשרות הביטול של תנאים אלו.</w:t>
      </w:r>
    </w:p>
    <w:p w:rsidR="005A4589" w:rsidRPr="00D43648" w:rsidRDefault="005A4589" w:rsidP="00D43648">
      <w:pPr>
        <w:pStyle w:val="NormalWeb"/>
        <w:shd w:val="clear" w:color="auto" w:fill="FFFFFF"/>
        <w:bidi/>
        <w:jc w:val="both"/>
        <w:rPr>
          <w:rFonts w:ascii="David" w:hAnsi="David" w:cs="David"/>
        </w:rPr>
      </w:pPr>
      <w:r w:rsidRPr="00D43648">
        <w:rPr>
          <w:rFonts w:ascii="David" w:hAnsi="David" w:cs="David"/>
          <w:rtl/>
        </w:rPr>
        <w:t xml:space="preserve">התוצאה </w:t>
      </w:r>
      <w:r w:rsidR="00D43648" w:rsidRPr="00D43648">
        <w:rPr>
          <w:rFonts w:ascii="David" w:hAnsi="David" w:cs="David"/>
          <w:rtl/>
        </w:rPr>
        <w:t xml:space="preserve">המובהקת של </w:t>
      </w:r>
      <w:r w:rsidRPr="00D43648">
        <w:rPr>
          <w:rFonts w:ascii="David" w:hAnsi="David" w:cs="David"/>
          <w:rtl/>
        </w:rPr>
        <w:t xml:space="preserve">רפורמה </w:t>
      </w:r>
      <w:r w:rsidR="00D43648" w:rsidRPr="00D43648">
        <w:rPr>
          <w:rFonts w:ascii="David" w:hAnsi="David" w:cs="David"/>
          <w:rtl/>
        </w:rPr>
        <w:t xml:space="preserve">מעין </w:t>
      </w:r>
      <w:r w:rsidRPr="00D43648">
        <w:rPr>
          <w:rFonts w:ascii="David" w:hAnsi="David" w:cs="David"/>
          <w:rtl/>
        </w:rPr>
        <w:t>זו היא יצירת חסם ביכולת</w:t>
      </w:r>
      <w:r w:rsidR="00D43648" w:rsidRPr="00D43648">
        <w:rPr>
          <w:rFonts w:ascii="David" w:hAnsi="David" w:cs="David"/>
          <w:rtl/>
        </w:rPr>
        <w:t>ו</w:t>
      </w:r>
      <w:r w:rsidRPr="00D43648">
        <w:rPr>
          <w:rFonts w:ascii="David" w:hAnsi="David" w:cs="David"/>
          <w:rtl/>
        </w:rPr>
        <w:t xml:space="preserve"> של המשרד להגנת הסביבה להתמודד עם אסדרה סביבתית של סיכונים ומפגעים. </w:t>
      </w:r>
    </w:p>
    <w:p w:rsidR="005A4589" w:rsidRPr="00D43648" w:rsidRDefault="005A4589" w:rsidP="00D43648">
      <w:pPr>
        <w:pStyle w:val="NormalWeb"/>
        <w:shd w:val="clear" w:color="auto" w:fill="FFFFFF"/>
        <w:bidi/>
        <w:jc w:val="both"/>
        <w:rPr>
          <w:rFonts w:ascii="David" w:hAnsi="David" w:cs="David"/>
        </w:rPr>
      </w:pPr>
      <w:r w:rsidRPr="00D43648">
        <w:rPr>
          <w:rFonts w:ascii="David" w:hAnsi="David" w:cs="David"/>
          <w:rtl/>
        </w:rPr>
        <w:t xml:space="preserve">כידוע, הועדה </w:t>
      </w:r>
      <w:proofErr w:type="spellStart"/>
      <w:r w:rsidRPr="00D43648">
        <w:rPr>
          <w:rFonts w:ascii="David" w:hAnsi="David" w:cs="David"/>
          <w:rtl/>
        </w:rPr>
        <w:t>המאסדרת</w:t>
      </w:r>
      <w:proofErr w:type="spellEnd"/>
      <w:r w:rsidRPr="00D43648">
        <w:rPr>
          <w:rFonts w:ascii="David" w:hAnsi="David" w:cs="David"/>
          <w:rtl/>
        </w:rPr>
        <w:t xml:space="preserve"> תורכב מיועצים חיצוניים שאינם עובדי מדינה – ועל כן קיים חשש מובהק לכך שנטייתם תהיה לשקילת אינטרסים כלכליים על חשבון אינטרסים סביבתיים.</w:t>
      </w:r>
    </w:p>
    <w:p w:rsidR="005A4589" w:rsidRPr="00D43648" w:rsidRDefault="005A4589" w:rsidP="00D43648">
      <w:pPr>
        <w:pStyle w:val="NormalWeb"/>
        <w:shd w:val="clear" w:color="auto" w:fill="FFFFFF"/>
        <w:bidi/>
        <w:jc w:val="both"/>
        <w:rPr>
          <w:rFonts w:ascii="David" w:hAnsi="David" w:cs="David"/>
        </w:rPr>
      </w:pPr>
      <w:r w:rsidRPr="00D43648">
        <w:rPr>
          <w:rFonts w:ascii="David" w:hAnsi="David" w:cs="David"/>
          <w:rtl/>
        </w:rPr>
        <w:t xml:space="preserve">גם הענקת סמכות וטו </w:t>
      </w:r>
      <w:proofErr w:type="spellStart"/>
      <w:r w:rsidRPr="00D43648">
        <w:rPr>
          <w:rFonts w:ascii="David" w:hAnsi="David" w:cs="David"/>
          <w:rtl/>
        </w:rPr>
        <w:t>לועדה</w:t>
      </w:r>
      <w:proofErr w:type="spellEnd"/>
      <w:r w:rsidRPr="00D43648">
        <w:rPr>
          <w:rFonts w:ascii="David" w:hAnsi="David" w:cs="David"/>
          <w:rtl/>
        </w:rPr>
        <w:t xml:space="preserve"> כזו מהווה התערבות בלתי סבירה ובלתי לגיטימית בשיקול הדעת של המשרד להגנת הסביבה.</w:t>
      </w:r>
    </w:p>
    <w:p w:rsidR="005A4589" w:rsidRPr="00D43648" w:rsidRDefault="005A4589" w:rsidP="00D43648">
      <w:pPr>
        <w:pStyle w:val="NormalWeb"/>
        <w:shd w:val="clear" w:color="auto" w:fill="FFFFFF"/>
        <w:bidi/>
        <w:jc w:val="both"/>
        <w:rPr>
          <w:rFonts w:ascii="David" w:hAnsi="David" w:cs="David"/>
        </w:rPr>
      </w:pPr>
      <w:r w:rsidRPr="00D43648">
        <w:rPr>
          <w:rFonts w:ascii="David" w:hAnsi="David" w:cs="David"/>
          <w:rtl/>
        </w:rPr>
        <w:t>עוד נדגיש, כי עצם הקמת הועדה יוצרת נטל בירוקרטי נוסף מבלי שנשקלה התועלת במהלך. וכי המשרד להגנת הסביבה נותר קרח מכאן ומכאן; שכן, מצד אחד יש עליו אחריות ומאידך נשללות ממנו הסמכויות להבטיח שהפעילות העסקית תבוצע במגבלות הנדרשות כדי למנוע התממשות של הסכנות האמורות.</w:t>
      </w:r>
    </w:p>
    <w:p w:rsidR="005A4589" w:rsidRPr="00D43648" w:rsidRDefault="005A4589" w:rsidP="00D43648">
      <w:pPr>
        <w:pStyle w:val="NormalWeb"/>
        <w:shd w:val="clear" w:color="auto" w:fill="FFFFFF"/>
        <w:bidi/>
        <w:jc w:val="both"/>
        <w:rPr>
          <w:rFonts w:ascii="David" w:hAnsi="David" w:cs="David"/>
          <w:rtl/>
        </w:rPr>
      </w:pPr>
      <w:r w:rsidRPr="00D43648">
        <w:rPr>
          <w:rFonts w:ascii="David" w:hAnsi="David" w:cs="David"/>
          <w:rtl/>
        </w:rPr>
        <w:t xml:space="preserve">בשורה התחתונה נוצר כאן גוף שיכול לדרוס דרישות מקצועיות שמציב הדרג המקצועי במשרד המתמחה בנושא ובאופן קונקרטי במשרד שאת מופקדת עליו.  </w:t>
      </w:r>
    </w:p>
    <w:p w:rsidR="005A4589" w:rsidRPr="00D43648" w:rsidRDefault="005A4589" w:rsidP="00D43648">
      <w:pPr>
        <w:pStyle w:val="NormalWeb"/>
        <w:shd w:val="clear" w:color="auto" w:fill="FFFFFF"/>
        <w:bidi/>
        <w:jc w:val="both"/>
        <w:rPr>
          <w:rFonts w:ascii="David" w:hAnsi="David" w:cs="David"/>
          <w:rtl/>
        </w:rPr>
      </w:pPr>
      <w:r w:rsidRPr="00D43648">
        <w:rPr>
          <w:rFonts w:ascii="David" w:hAnsi="David" w:cs="David"/>
          <w:rtl/>
        </w:rPr>
        <w:t>אנו סבורים כי כל הנושאים שמנינו לעיל הם כאלה שאסור לשרה להגנת הסביבה לקבל במסגרת הצעת החוק; וודאי כאשר מדובר בהצעת חוק הסדרים המועברת בחופזה וללא בחינה מעמיקה של השלכותיה. היה והצעה זו תעבור תהיה בכך בכייה לדורות, שכן לא תהיה דרך חזרה מהנזקים שפעילותה של הועדה</w:t>
      </w:r>
      <w:r w:rsidR="00D43648" w:rsidRPr="00D43648">
        <w:rPr>
          <w:rFonts w:ascii="David" w:hAnsi="David" w:cs="David"/>
          <w:rtl/>
        </w:rPr>
        <w:t xml:space="preserve"> </w:t>
      </w:r>
      <w:proofErr w:type="spellStart"/>
      <w:r w:rsidR="00D43648" w:rsidRPr="00D43648">
        <w:rPr>
          <w:rFonts w:ascii="David" w:hAnsi="David" w:cs="David"/>
          <w:rtl/>
        </w:rPr>
        <w:t>המאסדרת</w:t>
      </w:r>
      <w:proofErr w:type="spellEnd"/>
      <w:r w:rsidR="00D43648" w:rsidRPr="00D43648">
        <w:rPr>
          <w:rFonts w:ascii="David" w:hAnsi="David" w:cs="David"/>
          <w:rtl/>
        </w:rPr>
        <w:t xml:space="preserve"> תגרום. </w:t>
      </w:r>
    </w:p>
    <w:p w:rsidR="00D43648" w:rsidRPr="00D43648" w:rsidRDefault="00D43648" w:rsidP="009F1BA4">
      <w:pPr>
        <w:pStyle w:val="NormalWeb"/>
        <w:shd w:val="clear" w:color="auto" w:fill="FFFFFF"/>
        <w:bidi/>
        <w:jc w:val="both"/>
        <w:rPr>
          <w:rFonts w:ascii="David" w:hAnsi="David" w:cs="David"/>
          <w:rtl/>
        </w:rPr>
      </w:pPr>
      <w:r w:rsidRPr="00D43648">
        <w:rPr>
          <w:rFonts w:ascii="David" w:hAnsi="David" w:cs="David"/>
          <w:rtl/>
        </w:rPr>
        <w:t>על כן, אנו קוראים לך ל</w:t>
      </w:r>
      <w:r w:rsidR="00765AC3">
        <w:rPr>
          <w:rFonts w:ascii="David" w:hAnsi="David" w:cs="David" w:hint="cs"/>
          <w:rtl/>
        </w:rPr>
        <w:t>הודיע לרוה"מ ולשר האוצר על התנגדותך הנחרצת להעברת הרפורמה וכי תפעלי בכל האמצעים העומדים לרשותך בכדי לסייע במניעת העברתה בכנסת.</w:t>
      </w:r>
    </w:p>
    <w:p w:rsidR="005A4589" w:rsidRPr="005A4589" w:rsidRDefault="005A4589" w:rsidP="005A4589">
      <w:pPr>
        <w:shd w:val="clear" w:color="auto" w:fill="FFFFFF"/>
        <w:spacing w:after="0" w:line="240" w:lineRule="auto"/>
        <w:rPr>
          <w:rFonts w:ascii="David" w:eastAsia="Times New Roman" w:hAnsi="David" w:cs="David"/>
          <w:color w:val="201F1E"/>
          <w:rtl/>
        </w:rPr>
      </w:pPr>
      <w:r w:rsidRPr="005A4589">
        <w:rPr>
          <w:rFonts w:ascii="David" w:eastAsia="Times New Roman" w:hAnsi="David" w:cs="David"/>
          <w:b/>
          <w:bCs/>
          <w:color w:val="201F1E"/>
          <w:sz w:val="24"/>
          <w:szCs w:val="24"/>
          <w:bdr w:val="none" w:sz="0" w:space="0" w:color="auto" w:frame="1"/>
        </w:rPr>
        <w:t> </w:t>
      </w:r>
    </w:p>
    <w:p w:rsidR="005A4589" w:rsidRPr="005A4589" w:rsidRDefault="00765AC3" w:rsidP="00765AC3">
      <w:pPr>
        <w:shd w:val="clear" w:color="auto" w:fill="FFFFFF"/>
        <w:spacing w:after="0" w:line="240" w:lineRule="auto"/>
        <w:rPr>
          <w:rFonts w:ascii="David" w:eastAsia="Times New Roman" w:hAnsi="David" w:cs="David"/>
          <w:color w:val="201F1E"/>
          <w:rtl/>
        </w:rPr>
      </w:pPr>
      <w:r>
        <w:rPr>
          <w:rFonts w:ascii="David" w:eastAsia="Times New Roman" w:hAnsi="David" w:cs="David" w:hint="cs"/>
          <w:b/>
          <w:bCs/>
          <w:color w:val="201F1E"/>
          <w:sz w:val="24"/>
          <w:szCs w:val="24"/>
          <w:bdr w:val="none" w:sz="0" w:space="0" w:color="auto" w:frame="1"/>
          <w:rtl/>
        </w:rPr>
        <w:t>מנכ"לי הארגונים</w:t>
      </w:r>
      <w:r w:rsidR="005A4589" w:rsidRPr="005A4589">
        <w:rPr>
          <w:rFonts w:ascii="David" w:eastAsia="Times New Roman" w:hAnsi="David" w:cs="David"/>
          <w:b/>
          <w:bCs/>
          <w:color w:val="201F1E"/>
          <w:sz w:val="24"/>
          <w:szCs w:val="24"/>
          <w:bdr w:val="none" w:sz="0" w:space="0" w:color="auto" w:frame="1"/>
          <w:rtl/>
        </w:rPr>
        <w:t xml:space="preserve"> החתומים:</w:t>
      </w:r>
    </w:p>
    <w:p w:rsidR="005A4589" w:rsidRPr="005A4589" w:rsidRDefault="005A4589" w:rsidP="005A4589">
      <w:pPr>
        <w:shd w:val="clear" w:color="auto" w:fill="FFFFFF"/>
        <w:spacing w:after="0" w:line="240" w:lineRule="auto"/>
        <w:rPr>
          <w:rFonts w:ascii="David" w:eastAsia="Times New Roman" w:hAnsi="David" w:cs="David"/>
          <w:color w:val="201F1E"/>
          <w:rtl/>
        </w:rPr>
      </w:pPr>
      <w:r w:rsidRPr="005A4589">
        <w:rPr>
          <w:rFonts w:ascii="David" w:eastAsia="Times New Roman" w:hAnsi="David" w:cs="David"/>
          <w:b/>
          <w:bCs/>
          <w:color w:val="201F1E"/>
          <w:sz w:val="24"/>
          <w:szCs w:val="24"/>
          <w:bdr w:val="none" w:sz="0" w:space="0" w:color="auto" w:frame="1"/>
        </w:rPr>
        <w:t> </w:t>
      </w:r>
    </w:p>
    <w:p w:rsidR="005A4589" w:rsidRPr="009F1BA4" w:rsidRDefault="00C07336" w:rsidP="00C07336">
      <w:pPr>
        <w:shd w:val="clear" w:color="auto" w:fill="FFFFFF"/>
        <w:spacing w:after="0" w:line="240" w:lineRule="auto"/>
        <w:rPr>
          <w:rFonts w:ascii="David" w:eastAsia="Times New Roman" w:hAnsi="David" w:cs="David"/>
          <w:b/>
          <w:bCs/>
          <w:color w:val="201F1E"/>
          <w:sz w:val="24"/>
          <w:szCs w:val="24"/>
          <w:rtl/>
        </w:rPr>
      </w:pPr>
      <w:r w:rsidRPr="009F1BA4">
        <w:rPr>
          <w:rFonts w:ascii="David" w:eastAsia="Times New Roman" w:hAnsi="David" w:cs="David" w:hint="cs"/>
          <w:b/>
          <w:bCs/>
          <w:color w:val="201F1E"/>
          <w:sz w:val="24"/>
          <w:szCs w:val="24"/>
          <w:rtl/>
        </w:rPr>
        <w:t xml:space="preserve">מאיה </w:t>
      </w:r>
      <w:proofErr w:type="spellStart"/>
      <w:r w:rsidRPr="009F1BA4">
        <w:rPr>
          <w:rFonts w:ascii="David" w:eastAsia="Times New Roman" w:hAnsi="David" w:cs="David" w:hint="cs"/>
          <w:b/>
          <w:bCs/>
          <w:color w:val="201F1E"/>
          <w:sz w:val="24"/>
          <w:szCs w:val="24"/>
          <w:rtl/>
        </w:rPr>
        <w:t>יעקבס</w:t>
      </w:r>
      <w:proofErr w:type="spellEnd"/>
      <w:r w:rsidRPr="009F1BA4">
        <w:rPr>
          <w:rFonts w:ascii="David" w:eastAsia="Times New Roman" w:hAnsi="David" w:cs="David" w:hint="cs"/>
          <w:b/>
          <w:bCs/>
          <w:color w:val="201F1E"/>
          <w:sz w:val="24"/>
          <w:szCs w:val="24"/>
          <w:rtl/>
        </w:rPr>
        <w:t>, מנכ"לית צלול</w:t>
      </w:r>
    </w:p>
    <w:p w:rsidR="00C07336" w:rsidRPr="009F1BA4" w:rsidRDefault="00C07336" w:rsidP="00C07336">
      <w:pPr>
        <w:shd w:val="clear" w:color="auto" w:fill="FFFFFF"/>
        <w:spacing w:after="0" w:line="240" w:lineRule="auto"/>
        <w:rPr>
          <w:rFonts w:ascii="David" w:eastAsia="Times New Roman" w:hAnsi="David" w:cs="David"/>
          <w:b/>
          <w:bCs/>
          <w:color w:val="201F1E"/>
          <w:sz w:val="24"/>
          <w:szCs w:val="24"/>
          <w:rtl/>
        </w:rPr>
      </w:pPr>
      <w:r w:rsidRPr="009F1BA4">
        <w:rPr>
          <w:rFonts w:ascii="David" w:eastAsia="Times New Roman" w:hAnsi="David" w:cs="David" w:hint="cs"/>
          <w:b/>
          <w:bCs/>
          <w:color w:val="201F1E"/>
          <w:sz w:val="24"/>
          <w:szCs w:val="24"/>
          <w:rtl/>
        </w:rPr>
        <w:t>ניר פפאי, סמנכ"ל החברה להגנת הטבע</w:t>
      </w:r>
    </w:p>
    <w:p w:rsidR="00C07336" w:rsidRPr="009F1BA4" w:rsidRDefault="00C07336" w:rsidP="00C07336">
      <w:pPr>
        <w:shd w:val="clear" w:color="auto" w:fill="FFFFFF"/>
        <w:spacing w:after="0" w:line="240" w:lineRule="auto"/>
        <w:rPr>
          <w:rFonts w:ascii="David" w:eastAsia="Times New Roman" w:hAnsi="David" w:cs="David"/>
          <w:b/>
          <w:bCs/>
          <w:color w:val="201F1E"/>
          <w:sz w:val="24"/>
          <w:szCs w:val="24"/>
          <w:rtl/>
        </w:rPr>
      </w:pPr>
      <w:r w:rsidRPr="009F1BA4">
        <w:rPr>
          <w:rFonts w:ascii="David" w:eastAsia="Times New Roman" w:hAnsi="David" w:cs="David" w:hint="cs"/>
          <w:b/>
          <w:bCs/>
          <w:color w:val="201F1E"/>
          <w:sz w:val="24"/>
          <w:szCs w:val="24"/>
          <w:rtl/>
        </w:rPr>
        <w:t>אלעד הוכמן, מנכ"ל מגמה ירוקה</w:t>
      </w:r>
    </w:p>
    <w:p w:rsidR="009F1BA4" w:rsidRPr="009F1BA4" w:rsidRDefault="009F1BA4" w:rsidP="00C07336">
      <w:pPr>
        <w:shd w:val="clear" w:color="auto" w:fill="FFFFFF"/>
        <w:spacing w:after="0" w:line="240" w:lineRule="auto"/>
        <w:rPr>
          <w:rFonts w:ascii="David" w:eastAsia="Times New Roman" w:hAnsi="David" w:cs="David"/>
          <w:b/>
          <w:bCs/>
          <w:color w:val="201F1E"/>
          <w:sz w:val="24"/>
          <w:szCs w:val="24"/>
          <w:rtl/>
        </w:rPr>
      </w:pPr>
      <w:r w:rsidRPr="009F1BA4">
        <w:rPr>
          <w:rFonts w:ascii="David" w:eastAsia="Times New Roman" w:hAnsi="David" w:cs="David" w:hint="cs"/>
          <w:b/>
          <w:bCs/>
          <w:color w:val="201F1E"/>
          <w:sz w:val="24"/>
          <w:szCs w:val="24"/>
          <w:rtl/>
        </w:rPr>
        <w:t>רוני ארז, מנכ"לית מרכז השל לקיימות</w:t>
      </w:r>
    </w:p>
    <w:p w:rsidR="00C07336" w:rsidRPr="009F1BA4" w:rsidRDefault="009F1BA4" w:rsidP="00C07336">
      <w:pPr>
        <w:shd w:val="clear" w:color="auto" w:fill="FFFFFF"/>
        <w:spacing w:after="0" w:line="240" w:lineRule="auto"/>
        <w:rPr>
          <w:rFonts w:ascii="David" w:eastAsia="Times New Roman" w:hAnsi="David" w:cs="David"/>
          <w:b/>
          <w:bCs/>
          <w:color w:val="201F1E"/>
          <w:sz w:val="24"/>
          <w:szCs w:val="24"/>
          <w:rtl/>
        </w:rPr>
      </w:pPr>
      <w:r w:rsidRPr="009F1BA4">
        <w:rPr>
          <w:rFonts w:ascii="David" w:eastAsia="Times New Roman" w:hAnsi="David" w:cs="David" w:hint="cs"/>
          <w:b/>
          <w:bCs/>
          <w:color w:val="201F1E"/>
          <w:sz w:val="24"/>
          <w:szCs w:val="24"/>
          <w:rtl/>
        </w:rPr>
        <w:t>טל מילס, מנכ"לית המועצה לבניה ירוקה</w:t>
      </w:r>
    </w:p>
    <w:p w:rsidR="009F1BA4" w:rsidRPr="009F1BA4" w:rsidRDefault="009F1BA4" w:rsidP="00C07336">
      <w:pPr>
        <w:shd w:val="clear" w:color="auto" w:fill="FFFFFF"/>
        <w:spacing w:after="0" w:line="240" w:lineRule="auto"/>
        <w:rPr>
          <w:rFonts w:ascii="David" w:eastAsia="Times New Roman" w:hAnsi="David" w:cs="David"/>
          <w:b/>
          <w:bCs/>
          <w:color w:val="201F1E"/>
          <w:sz w:val="24"/>
          <w:szCs w:val="24"/>
          <w:rtl/>
        </w:rPr>
      </w:pPr>
      <w:r w:rsidRPr="009F1BA4">
        <w:rPr>
          <w:rFonts w:ascii="David" w:eastAsia="Times New Roman" w:hAnsi="David" w:cs="David" w:hint="cs"/>
          <w:b/>
          <w:bCs/>
          <w:color w:val="201F1E"/>
          <w:sz w:val="24"/>
          <w:szCs w:val="24"/>
          <w:rtl/>
        </w:rPr>
        <w:t xml:space="preserve">יונתן </w:t>
      </w:r>
      <w:proofErr w:type="spellStart"/>
      <w:r w:rsidRPr="009F1BA4">
        <w:rPr>
          <w:rFonts w:ascii="David" w:eastAsia="Times New Roman" w:hAnsi="David" w:cs="David" w:hint="cs"/>
          <w:b/>
          <w:bCs/>
          <w:color w:val="201F1E"/>
          <w:sz w:val="24"/>
          <w:szCs w:val="24"/>
          <w:rtl/>
        </w:rPr>
        <w:t>אקנבאום</w:t>
      </w:r>
      <w:proofErr w:type="spellEnd"/>
      <w:r w:rsidRPr="009F1BA4">
        <w:rPr>
          <w:rFonts w:ascii="David" w:eastAsia="Times New Roman" w:hAnsi="David" w:cs="David" w:hint="cs"/>
          <w:b/>
          <w:bCs/>
          <w:color w:val="201F1E"/>
          <w:sz w:val="24"/>
          <w:szCs w:val="24"/>
          <w:rtl/>
        </w:rPr>
        <w:t>, מנכ"ל גרינפיס</w:t>
      </w:r>
    </w:p>
    <w:p w:rsidR="009F1BA4" w:rsidRPr="009F1BA4" w:rsidRDefault="009F1BA4" w:rsidP="00C07336">
      <w:pPr>
        <w:shd w:val="clear" w:color="auto" w:fill="FFFFFF"/>
        <w:spacing w:after="0" w:line="240" w:lineRule="auto"/>
        <w:rPr>
          <w:rFonts w:ascii="David" w:eastAsia="Times New Roman" w:hAnsi="David" w:cs="David"/>
          <w:b/>
          <w:bCs/>
          <w:color w:val="201F1E"/>
          <w:sz w:val="24"/>
          <w:szCs w:val="24"/>
          <w:rtl/>
        </w:rPr>
      </w:pPr>
      <w:r w:rsidRPr="009F1BA4">
        <w:rPr>
          <w:rFonts w:ascii="David" w:eastAsia="Times New Roman" w:hAnsi="David" w:cs="David" w:hint="cs"/>
          <w:b/>
          <w:bCs/>
          <w:color w:val="201F1E"/>
          <w:sz w:val="24"/>
          <w:szCs w:val="24"/>
          <w:rtl/>
        </w:rPr>
        <w:t>עמית ברכה, מנכ"ל אדם טבע ודין</w:t>
      </w:r>
    </w:p>
    <w:p w:rsidR="009F1BA4" w:rsidRPr="009F1BA4" w:rsidRDefault="009F1BA4" w:rsidP="00C07336">
      <w:pPr>
        <w:shd w:val="clear" w:color="auto" w:fill="FFFFFF"/>
        <w:spacing w:after="0" w:line="240" w:lineRule="auto"/>
        <w:rPr>
          <w:rFonts w:ascii="David" w:eastAsia="Times New Roman" w:hAnsi="David" w:cs="David"/>
          <w:b/>
          <w:bCs/>
          <w:color w:val="201F1E"/>
          <w:sz w:val="24"/>
          <w:szCs w:val="24"/>
          <w:rtl/>
        </w:rPr>
      </w:pPr>
    </w:p>
    <w:p w:rsidR="005A4589" w:rsidRPr="009F1BA4" w:rsidRDefault="005A4589" w:rsidP="005A4589">
      <w:pPr>
        <w:shd w:val="clear" w:color="auto" w:fill="FFFFFF"/>
        <w:rPr>
          <w:rFonts w:ascii="David" w:hAnsi="David" w:cs="David"/>
          <w:sz w:val="24"/>
          <w:szCs w:val="24"/>
          <w:rtl/>
        </w:rPr>
      </w:pPr>
    </w:p>
    <w:p w:rsidR="005A4589" w:rsidRPr="009F1BA4" w:rsidRDefault="005A4589" w:rsidP="005A4589">
      <w:pPr>
        <w:shd w:val="clear" w:color="auto" w:fill="FFFFFF"/>
        <w:rPr>
          <w:rFonts w:ascii="David" w:hAnsi="David" w:cs="David"/>
          <w:sz w:val="24"/>
          <w:szCs w:val="24"/>
        </w:rPr>
      </w:pPr>
    </w:p>
    <w:p w:rsidR="009C0AF3" w:rsidRPr="009F1BA4" w:rsidRDefault="009C0AF3" w:rsidP="005A4589">
      <w:pPr>
        <w:rPr>
          <w:rFonts w:ascii="David" w:hAnsi="David" w:cs="David"/>
          <w:sz w:val="24"/>
          <w:szCs w:val="24"/>
        </w:rPr>
      </w:pPr>
    </w:p>
    <w:sectPr w:rsidR="009C0AF3" w:rsidRPr="009F1BA4" w:rsidSect="006E739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53773"/>
    <w:multiLevelType w:val="hybridMultilevel"/>
    <w:tmpl w:val="0652EBEA"/>
    <w:lvl w:ilvl="0" w:tplc="64DA58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1F497D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E1486"/>
    <w:multiLevelType w:val="multilevel"/>
    <w:tmpl w:val="2CFE8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89"/>
    <w:rsid w:val="00121C99"/>
    <w:rsid w:val="00223630"/>
    <w:rsid w:val="005A4589"/>
    <w:rsid w:val="006E7398"/>
    <w:rsid w:val="00765AC3"/>
    <w:rsid w:val="009C0AF3"/>
    <w:rsid w:val="009F1BA4"/>
    <w:rsid w:val="00C07336"/>
    <w:rsid w:val="00D4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7F8F4-650F-478F-9486-5B582E90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5A45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a"/>
    <w:rsid w:val="005A45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a"/>
    <w:rsid w:val="005A45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65AC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65AC3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Moshe</dc:creator>
  <cp:keywords/>
  <dc:description/>
  <cp:lastModifiedBy>Amit Bracha</cp:lastModifiedBy>
  <cp:revision>2</cp:revision>
  <dcterms:created xsi:type="dcterms:W3CDTF">2021-08-08T07:57:00Z</dcterms:created>
  <dcterms:modified xsi:type="dcterms:W3CDTF">2021-08-08T07:57:00Z</dcterms:modified>
</cp:coreProperties>
</file>